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&lt;strong&gt;motyw przyrody w literaturze&lt;/strong&gt;? W jaki sposób natura ukazywana jest w dziełach literackich na przestrzeni wieków?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 na przestrzeni epok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towarzyszy ludziom od zarania dziejów. </w:t>
      </w:r>
      <w:r>
        <w:rPr>
          <w:rFonts w:ascii="calibri" w:hAnsi="calibri" w:eastAsia="calibri" w:cs="calibri"/>
          <w:sz w:val="24"/>
          <w:szCs w:val="24"/>
          <w:b/>
        </w:rPr>
        <w:t xml:space="preserve">Motyw przyrody w literaturze</w:t>
      </w:r>
      <w:r>
        <w:rPr>
          <w:rFonts w:ascii="calibri" w:hAnsi="calibri" w:eastAsia="calibri" w:cs="calibri"/>
          <w:sz w:val="24"/>
          <w:szCs w:val="24"/>
        </w:rPr>
        <w:t xml:space="preserve"> pojawił się już w antyku, a pisarze chętnie wykorzystywali go również w kolejnych epokach. Sposób opisywania natury zmieniał się na przestrzeni lat i w dużej mierze zależał od nurtu literackiego i upodobań pisarzy, jednak w dużej mierze pełniła ona rolę tła dla wielu wydarzeń, a nieraz traktowano ją jako autonomicznego bohatera, odzwierciedlającego stany emocjonalne ludzi.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przedstawiany jest motyw przyrody w literaturze?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przyrody w literaturze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w literaturze niemal każdej epoki. Jaka jest różnica w przedstawianiu natury? To wszystko zależy od zainteresowań pisarza, a także tendencji i nurtów charakterystycznych dla danej epoki. Przyroda jest opisywana jako dzieła Boga, które wywołuje uczucie harmonii, a także wywołuje uczucia zespolenia i zachwytu. Innym razem natura opisywana jest jako niszczycielski demon, na której tle odbywały się dramatyczne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dziełach można odnaleźć motyw przyrody?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Starożytność: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Biblia, dzieła Horacego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Średniowiecze: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Kwiatki świętego Franciszka, Dzieje Tristana i Izoldy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Renesans: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Żywot człowieka poczciwego,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Barok: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Epitafium Rzymowi,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Oświecenie: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Justyny. Tęskność na wiosnę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Balladyna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Pozytywizm: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Niemnem, Latarnik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Młoda Polska: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Chłopi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XX- lecie międzywojenne: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malinowym chruśniaku,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Wojna i okupacja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Pokolenie,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Współczesność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Apollo i Marsjasz, Róża.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otyw-przyro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2026-07-09T19:50:54+02:00</dcterms:created>
  <dcterms:modified xsi:type="dcterms:W3CDTF">2026-07-09T19:50:54+02:00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